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8558C9" w14:paraId="67AC5CBC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A6E9799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FBAB9B9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973D2B0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:rsidR="006B4A19" w:rsidRPr="00132044" w:rsidP="008558C9" w14:paraId="0B6673AC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47036C4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FF200A1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20EEB0B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215BD492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AF6BB21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4675D5E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319ADA01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DD738C" w:rsidP="00386CF7" w14:paraId="1CAA13DC" w14:textId="3F5A00B2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컨디셔너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:rsidR="006B4A19" w:rsidRPr="00132044" w:rsidP="008558C9" w14:paraId="43C89AF1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8558C9" w14:paraId="01ECD5FD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386CF7" w14:paraId="75D9F47E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xxxxxxxxxxxxxxxx</w:t>
      </w:r>
    </w:p>
    <w:p w:rsidR="006B4A19" w:rsidRPr="00DD738C" w:rsidP="00386CF7" w14:paraId="45857EB6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</w:t>
      </w:r>
    </w:p>
    <w:p w:rsidR="006B4A19" w:rsidRPr="00132044" w:rsidP="00386CF7" w14:paraId="2D5ADD1E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11E188F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44F2C2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C5D2976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5D0C592D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2044" w:rsidP="008558C9" w14:paraId="3DC5EDD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D42FAF1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3DA1F094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08972F84" w14:textId="15DE93C3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2B0694F3" w14:textId="60759BA3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</w:p>
    <w:p w:rsidR="006B4A19" w:rsidRPr="00132044" w:rsidP="008558C9" w14:paraId="368CF862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>9</w:t>
      </w:r>
    </w:p>
    <w:p w:rsidR="006B4A19" w:rsidRPr="00132044" w:rsidP="008558C9" w14:paraId="592193BA" w14:textId="0BEAF96D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782D3563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7966099A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5A8B55D9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2E695E3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1B514665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:rsidR="006B4A19" w:rsidRPr="00132044" w:rsidP="008558C9" w14:paraId="18064A5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445DACB0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581A5E" w:rsidP="00247238" w14:paraId="58B6BCAB" w14:textId="77777777">
      <w:pPr>
        <w:pStyle w:val="a"/>
        <w:numPr>
          <w:ilvl w:val="0"/>
          <w:numId w:val="34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581A5E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DD738C" w:rsidP="008558C9" w14:paraId="7570D910" w14:textId="350EC71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컨디셔너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는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BE0C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씻어내는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화장품으로 사용 시 두발에 도포하고, 사용 후에 물로 씻어낸다.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유해물질, 안정성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물,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세테아릴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알코올,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디메티콘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메틸파라벤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(일용)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프로필렌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벤질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알코올, 구연산,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메틸아이소티아졸리논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CI 19140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종 성분을 평가하였으며, 존재할 가능성이 있는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메틸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알코올,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4-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페닐히드라진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설폰산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4-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아미노벤젠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-1-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설폰산,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5-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카보닐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-1-(4-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설포페닐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)-2-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피라졸린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-3-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카복실산，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4,4’-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디아조아미노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디벤젠설폰산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테트라하이드록시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숙식산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언설포네이티드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방향족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일차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아민 등 xx 종 위험물질에 대해 안전성 평가를 실시했다. 결과에 따르면, 해당 제품은 정상적이고 합리적이며 예측 가능한 사용 상황에서 인체 건강에 해를 끼치지 않는다.</w:t>
      </w:r>
    </w:p>
    <w:p w:rsidR="006B4A19" w:rsidRPr="00132044" w:rsidP="006B4A19" w14:paraId="05443F11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132044" w:rsidP="00247238" w14:paraId="26341338" w14:textId="05852BA5">
      <w:pPr>
        <w:numPr>
          <w:ilvl w:val="0"/>
          <w:numId w:val="3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컨디셔너</w:t>
      </w:r>
    </w:p>
    <w:p w:rsidR="006B4A19" w:rsidRPr="00DD738C" w:rsidP="00247238" w14:paraId="36D20CFB" w14:textId="77777777">
      <w:pPr>
        <w:numPr>
          <w:ilvl w:val="0"/>
          <w:numId w:val="3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</w:p>
    <w:p w:rsidR="006B4A19" w:rsidRPr="00DD738C" w:rsidP="00247238" w14:paraId="3348D785" w14:textId="77777777">
      <w:pPr>
        <w:numPr>
          <w:ilvl w:val="0"/>
          <w:numId w:val="3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:rsidR="006B4A19" w:rsidRPr="00132044" w:rsidP="00247238" w14:paraId="0C80D718" w14:textId="77777777">
      <w:pPr>
        <w:numPr>
          <w:ilvl w:val="0"/>
          <w:numId w:val="3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3.92*</w:t>
      </w:r>
    </w:p>
    <w:p w:rsidR="006B4A19" w:rsidRPr="00132044" w:rsidP="00247238" w14:paraId="45C87C06" w14:textId="77777777">
      <w:pPr>
        <w:numPr>
          <w:ilvl w:val="0"/>
          <w:numId w:val="3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</w:p>
    <w:p w:rsidR="006B4A19" w:rsidRPr="00132044" w:rsidP="00247238" w14:paraId="374AD6E2" w14:textId="52352C82">
      <w:pPr>
        <w:numPr>
          <w:ilvl w:val="0"/>
          <w:numId w:val="3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:rsidR="006B4A19" w:rsidRPr="00DD738C" w:rsidP="008558C9" w14:paraId="4D227AB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“The SCCS Notes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Their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12</w:t>
      </w:r>
      <w:r w:rsidRPr="001B0A35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th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을 참고했다.</w:t>
      </w:r>
    </w:p>
    <w:p w:rsidR="006B4A19" w:rsidRPr="00DD738C" w:rsidP="008558C9" w14:paraId="3ECB67F2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체중은 일반적으로 성인 체중(60kg) 기준이며,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</w:p>
    <w:p w:rsidR="006B4A19" w:rsidRPr="00132044" w:rsidP="006B4A19" w14:paraId="1C5F8D1A" w14:textId="662E8DBF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RPr="00DD738C" w:rsidP="008558C9" w14:paraId="18B4DE49" w14:textId="14234BB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</w:p>
    <w:p w:rsidR="006B4A19" w:rsidP="00DD738C" w14:paraId="6DC06711" w14:textId="77777777">
      <w:pPr>
        <w:widowControl/>
        <w:wordWrap/>
        <w:autoSpaceDE/>
        <w:autoSpaceDN/>
        <w:spacing w:after="0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093EDB22" w14:textId="24B1EE5F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76" w:type="dxa"/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701"/>
        <w:gridCol w:w="995"/>
        <w:gridCol w:w="1843"/>
        <w:gridCol w:w="1012"/>
        <w:gridCol w:w="1101"/>
        <w:gridCol w:w="1243"/>
        <w:gridCol w:w="999"/>
        <w:gridCol w:w="1882"/>
      </w:tblGrid>
      <w:tr w14:paraId="46BD02E9" w14:textId="77777777" w:rsidTr="00194C9D">
        <w:tblPrEx>
          <w:tblW w:w="9776" w:type="dxa"/>
          <w:tblLayout w:type="fixed"/>
          <w:tblLook w:val="04A0"/>
        </w:tblPrEx>
        <w:trPr>
          <w:trHeight w:val="1247"/>
          <w:tblHeader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DD738C" w:rsidP="00194C9D" w14:paraId="4B6966D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194C9D" w14:paraId="259A33F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194C9D" w14:paraId="27C98FD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DD738C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194C9D" w14:paraId="7A9FC22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원료함량</w:t>
            </w:r>
          </w:p>
          <w:p w:rsidR="006B4A19" w:rsidRPr="00DD738C" w:rsidP="00194C9D" w14:paraId="5DE95CD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%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194C9D" w14:paraId="5C9A8C60" w14:textId="34F3092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복합</w:t>
            </w:r>
            <w:r w:rsidR="007B4F7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처방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백분율</w:t>
            </w:r>
          </w:p>
          <w:p w:rsidR="006B4A19" w:rsidRPr="00DD738C" w:rsidP="00194C9D" w14:paraId="30081F8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%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194C9D" w14:paraId="42AE8A6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실제성분함량</w:t>
            </w:r>
          </w:p>
          <w:p w:rsidR="006B4A19" w:rsidRPr="00DD738C" w:rsidP="00194C9D" w14:paraId="3CFFB39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%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194C9D" w14:paraId="389A31A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D738C" w:rsidP="00194C9D" w14:paraId="0E6EABA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14:paraId="54247D06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5C25702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234D256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61A1671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07FDBD4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C53C67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4F132A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431C4D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459CD4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3CD8857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16DD286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3D64778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세테아릴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24A23A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CETEARYL ALCOHOL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01476F1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C7D13D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556E836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0BB3240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유화제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7278EA9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564DF8F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1EF43C7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1AC03FF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디메티콘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C62393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DIMETHICONE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3F3B1C4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59B882F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685404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10FEE77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정전기 방지제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E03732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6FF16DA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09E11C4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1C05E95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메틸파라벤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29D6896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METHYLPARABEN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660F3A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706F337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75163D1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7133562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C9177A" w14:paraId="597C0CAC" w14:textId="78DEABA2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35</w:t>
            </w:r>
          </w:p>
        </w:tc>
      </w:tr>
      <w:tr w14:paraId="403B10AF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031C600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729D5E55" w14:textId="0635B18A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1A38E90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44F9B2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4D005EE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245395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4B61A7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69215EB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B6B0F4A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34FBD5A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3C3F42F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61F9413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3247D75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091DD25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581B3F5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285A412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983414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ABBA582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453657F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0D9362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프로필렌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38007D4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05D3866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ED712C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3BF91AF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E8C3D1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450F65A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F7D8115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0BC9775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4AF536D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벤질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3C45292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BENZYL ALCOHOL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4448713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A2D3A9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42D1E8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71F9D87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8F1635C" w14:textId="5FD53D3A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순번8</w:t>
            </w:r>
          </w:p>
        </w:tc>
      </w:tr>
      <w:tr w14:paraId="3414D38A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0CCDF97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4E8275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메틸아이소티아졸리논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693B128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METHYLISOTHIAZOLINONE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A425C3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7ED7C8D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374203A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7A9211A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50BB14AB" w14:textId="58AEECDE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31</w:t>
            </w:r>
          </w:p>
        </w:tc>
      </w:tr>
      <w:tr w14:paraId="2C612EB6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1E0432C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221D718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구연산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E995BC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CITRIC ACID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3C63A8C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564FBEC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4C57A1C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8E5367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pH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조절제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6C6651E8" w14:textId="2830B5A1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제한 성분(표3) 순번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37</w:t>
            </w:r>
          </w:p>
        </w:tc>
      </w:tr>
      <w:tr w14:paraId="6A3E5C3A" w14:textId="77777777" w:rsidTr="00194C9D">
        <w:tblPrEx>
          <w:tblW w:w="9776" w:type="dxa"/>
          <w:tblLayout w:type="fixed"/>
          <w:tblLook w:val="04A0"/>
        </w:tblPrEx>
        <w:trPr>
          <w:trHeight w:val="578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D738C" w:rsidP="00194C9D" w14:paraId="2749D8A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5709650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19140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1E754F4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19140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157018B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086FD80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45BE5D7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D738C" w:rsidP="00194C9D" w14:paraId="331402B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착색제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D738C" w:rsidP="00194C9D" w14:paraId="21B9A6BD" w14:textId="343DA753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DD738C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착색제(표6) 순번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DD738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44</w:t>
            </w:r>
          </w:p>
        </w:tc>
      </w:tr>
    </w:tbl>
    <w:p w:rsidR="006B4A19" w:rsidRPr="00DD738C" w:rsidP="008558C9" w14:paraId="7565066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C9177A" w:rsidP="008558C9" w14:paraId="3A5A4608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3FB41F8C" w14:textId="188B7D80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1"/>
        <w:gridCol w:w="3874"/>
        <w:gridCol w:w="2588"/>
      </w:tblGrid>
      <w:tr w14:paraId="3A82108C" w14:textId="77777777" w:rsidTr="00194C9D">
        <w:tblPrEx>
          <w:tblW w:w="0" w:type="auto"/>
          <w:tblLook w:val="04A0"/>
        </w:tblPrEx>
        <w:trPr>
          <w:trHeight w:val="623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7C2B0E4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1ACECFF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0B0E313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14:paraId="68923FC7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2AC1AC5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62FD6B8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2F12354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A64D340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4DA5997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세테아릴</w:t>
            </w: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64FD8B2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CETEARYL ALCOHOL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6DD11D7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4FBC40FD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5908F08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디메티콘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4700405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DIMETHICONE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6FB00BA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04998E4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041607A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메틸파라벤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5C3027B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METHYLPARABEN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3E6FC0F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A15F329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027B5DA4" w14:textId="0050E7E3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51C404E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FRAGRANCE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67FC6E0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441868E1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171E45F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프로필렌</w:t>
            </w: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7F6EAE9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542C572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222D08A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777C674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벤질</w:t>
            </w: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7A935CC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BENZYL ALCOHOL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025AD82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8BB503A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3CA73AD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구연산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7688381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CITRIC ACID 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62DBE3B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B3CF363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350180C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메틸아이소티아졸리논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15B57B7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METHYLISOTHIAZOLINONE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6E4DD6F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64D5B90" w14:textId="77777777" w:rsidTr="00194C9D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2C51EA3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19140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5D93243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19140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194C9D" w14:paraId="70E1ECF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:rsidR="006B4A19" w:rsidP="008558C9" w14:paraId="00BE58E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  <w:sectPr w:rsidSect="008558C9">
          <w:pgSz w:w="11906" w:h="16838"/>
          <w:pgMar w:top="1440" w:right="1080" w:bottom="1440" w:left="1080" w:header="851" w:footer="992" w:gutter="0"/>
          <w:pgNumType w:start="77"/>
          <w:cols w:space="425"/>
          <w:docGrid w:linePitch="360"/>
        </w:sectPr>
      </w:pPr>
    </w:p>
    <w:p w:rsidR="006B4A19" w:rsidRPr="00194C9D" w:rsidP="006B4A19" w14:paraId="2164D170" w14:textId="666BB919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:rsidR="006B4A19" w:rsidRPr="00194C9D" w:rsidP="00194C9D" w14:paraId="33C3686B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표3</w:t>
      </w:r>
      <w:r w:rsidRPr="00194C9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각 성분의 안전성 평가</w:t>
      </w:r>
    </w:p>
    <w:tbl>
      <w:tblPr>
        <w:tblpPr w:leftFromText="142" w:rightFromText="142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2"/>
        <w:gridCol w:w="1182"/>
        <w:gridCol w:w="803"/>
        <w:gridCol w:w="2126"/>
        <w:gridCol w:w="3402"/>
        <w:gridCol w:w="1134"/>
        <w:gridCol w:w="1418"/>
        <w:gridCol w:w="3118"/>
        <w:gridCol w:w="992"/>
      </w:tblGrid>
      <w:tr w14:paraId="2A23D7AD" w14:textId="77777777" w:rsidTr="00087068">
        <w:tblPrEx>
          <w:tblW w:w="14737" w:type="dxa"/>
          <w:tblLayout w:type="fixed"/>
          <w:tblLook w:val="04A0"/>
        </w:tblPrEx>
        <w:trPr>
          <w:trHeight w:val="150"/>
          <w:tblHeader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6A898EB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순번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6B4A19" w:rsidRPr="00194C9D" w:rsidP="00194C9D" w14:paraId="3A353A1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중문명칭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P="00194C9D" w14:paraId="270275A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함량</w:t>
            </w:r>
          </w:p>
          <w:p w:rsidR="006B4A19" w:rsidRPr="00194C9D" w:rsidP="00194C9D" w14:paraId="24682D5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Cs w:val="20"/>
              </w:rPr>
              <w:t>(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/>
                <w:b/>
                <w:bCs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4BA0E3E9" w14:textId="546D3725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/>
                <w:bCs/>
                <w:szCs w:val="20"/>
              </w:rPr>
              <w:t>“</w:t>
            </w:r>
            <w:r w:rsidR="009D6439">
              <w:rPr>
                <w:rFonts w:asciiTheme="minorEastAsia" w:hAnsiTheme="minorEastAsia" w:hint="eastAsia"/>
                <w:b/>
                <w:bCs/>
                <w:szCs w:val="20"/>
              </w:rPr>
              <w:t>화장품안전기술규범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”</w:t>
            </w:r>
            <w:r>
              <w:rPr>
                <w:rFonts w:asciiTheme="minorEastAsia" w:hAnsiTheme="minorEastAsia" w:hint="eastAsia"/>
                <w:b/>
                <w:bCs/>
                <w:szCs w:val="20"/>
              </w:rPr>
              <w:t>요건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7654320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권위기관 평가 결과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1710A60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원료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3년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사용이력</w:t>
            </w:r>
          </w:p>
          <w:p w:rsidR="006B4A19" w:rsidRPr="00194C9D" w:rsidP="00194C9D" w14:paraId="74BDAF0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Cs w:val="20"/>
              </w:rPr>
              <w:t>(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/>
                <w:b/>
                <w:bCs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2BEFCB7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기출시</w:t>
            </w: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 xml:space="preserve"> 제품 원료 사용 정보</w:t>
            </w:r>
            <w:r>
              <w:rPr>
                <w:rFonts w:asciiTheme="minorEastAsia" w:hAnsiTheme="minorEastAsia" w:hint="eastAsia"/>
                <w:b/>
                <w:bCs/>
                <w:szCs w:val="20"/>
              </w:rPr>
              <w:t>(</w:t>
            </w:r>
            <w:r w:rsidRPr="00194C9D">
              <w:rPr>
                <w:rFonts w:asciiTheme="minorEastAsia" w:hAnsiTheme="minorEastAsia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 w:hint="eastAsia"/>
                <w:b/>
                <w:bCs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295DC29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평가 결과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0CFEE85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b/>
                <w:bCs/>
                <w:szCs w:val="20"/>
              </w:rPr>
              <w:t>참고문헌</w:t>
            </w:r>
          </w:p>
        </w:tc>
      </w:tr>
      <w:tr w14:paraId="12279DBB" w14:textId="77777777" w:rsidTr="00087068">
        <w:tblPrEx>
          <w:tblW w:w="14737" w:type="dxa"/>
          <w:tblLayout w:type="fixed"/>
          <w:tblLook w:val="04A0"/>
        </w:tblPrEx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3C15D6A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/>
                <w:bCs/>
                <w:szCs w:val="20"/>
              </w:rPr>
              <w:t>1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2CD9619F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물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2A82E22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7A2A163A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3BA3B425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1242B9B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24DABBB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7660B525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>본 제품에 사용된 물은 국가 음용수 표준에 부합하여 안전성 위험이 없다.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77123FD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</w:tr>
      <w:tr w14:paraId="109B916D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14DAD03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2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2971F006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세테아릴</w:t>
            </w:r>
            <w:r w:rsidRPr="00194C9D">
              <w:rPr>
                <w:rFonts w:asciiTheme="minorEastAsia" w:eastAsiaTheme="minorEastAsia" w:hAnsiTheme="minorEastAsia" w:cstheme="minorEastAsia"/>
                <w:sz w:val="20"/>
                <w:szCs w:val="20"/>
              </w:rPr>
              <w:t xml:space="preserve"> </w:t>
            </w: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알코올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1311D23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2DB9B4F6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48601151" w14:textId="40008440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2008년 미국 화장품 원료 검토 위원회(CIR)가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세테아릴</w:t>
            </w:r>
            <w:r w:rsidRPr="00194C9D">
              <w:rPr>
                <w:rFonts w:asciiTheme="minorEastAsia" w:hAnsiTheme="minorEastAsia" w:cstheme="minor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알코올의 안전성을 심사한 후 해당 성분은 화장품 원료로 사용해도 안전하다고 판단되며, </w:t>
            </w:r>
            <w:r w:rsidR="006C52A5">
              <w:rPr>
                <w:rFonts w:asciiTheme="minorEastAsia" w:hAnsiTheme="minorEastAsia" w:cstheme="minorEastAsia" w:hint="eastAsia"/>
                <w:szCs w:val="20"/>
              </w:rPr>
              <w:t xml:space="preserve">헤어 </w:t>
            </w:r>
            <w:r w:rsidR="006C52A5">
              <w:rPr>
                <w:rFonts w:asciiTheme="minorEastAsia" w:hAnsiTheme="minorEastAsia" w:cstheme="minorEastAsia" w:hint="eastAsia"/>
                <w:szCs w:val="20"/>
              </w:rPr>
              <w:t>컨디셔너</w:t>
            </w:r>
            <w:r>
              <w:rPr>
                <w:rFonts w:asciiTheme="minorEastAsia" w:hAnsiTheme="minorEastAsia" w:cstheme="minorEastAsia" w:hint="eastAsia"/>
                <w:szCs w:val="20"/>
              </w:rPr>
              <w:t>(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Conditioners,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Noncoloring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hair products</w:t>
            </w:r>
            <w:r>
              <w:rPr>
                <w:rFonts w:asciiTheme="minorEastAsia" w:hAnsiTheme="minorEastAsia" w:cstheme="minorEastAsia" w:hint="eastAsia"/>
                <w:szCs w:val="20"/>
              </w:rPr>
              <w:t>)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제품에서의 사용 농도는 0.05%-9%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라고 발표했다.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2885230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169C70E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0AA4D0E0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해당 성분의 첨가량은 xxx%로, 본 제품에서의 적용 위험은 허용 가능한 범위 내에 있다.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6FEDCB4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4</w:t>
            </w:r>
          </w:p>
        </w:tc>
      </w:tr>
      <w:tr w14:paraId="317CEC92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3B26AC2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3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55A859A5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디메티콘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3683EF3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7E7D4734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27218C81" w14:textId="62B3C89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2022년 CIR이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디메티콘의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안전성을 심사한 후 </w:t>
            </w:r>
            <w:r w:rsidR="007B4F78">
              <w:rPr>
                <w:rFonts w:asciiTheme="minorEastAsia" w:hAnsiTheme="minorEastAsia" w:cstheme="minorEastAsia" w:hint="eastAsia"/>
                <w:szCs w:val="20"/>
              </w:rPr>
              <w:t>처방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에 자극성이 없을 경우 해당 성분을 흡입 노출 위험이 없는 화장품에 사용해도 안전하다고 판단하며, </w:t>
            </w:r>
            <w:r w:rsidR="00BE0C2D">
              <w:rPr>
                <w:rFonts w:asciiTheme="minorEastAsia" w:hAnsiTheme="minorEastAsia" w:cstheme="minorEastAsia" w:hint="eastAsia"/>
                <w:szCs w:val="20"/>
              </w:rPr>
              <w:t>사용 후 씻어내는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(Rinse-Off) 제품에서의 사용 농도는 0.0000014%-23.4%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, 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비염색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모발용(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Hair - Non-Coloring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) 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제품에서의 사용 농도는</w:t>
            </w:r>
            <w:r>
              <w:rPr>
                <w:rFonts w:asciiTheme="minorEastAsia" w:hAnsiTheme="minorEastAsia" w:cs="바탕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0.0000014%-63.5%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라고 발표했다.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4D17F90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2BB90B9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74FE3A01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또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CIR보고서에 따르면,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디메티콘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원형은 토끼 피부에 경미한 자극성을 보이며 농도</w:t>
            </w:r>
            <w:r>
              <w:rPr>
                <w:rFonts w:asciiTheme="minorEastAsia" w:hAnsiTheme="minorEastAsia" w:cstheme="minorEastAsia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10%-35%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의 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디메티콘은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토끼 눈에 미약함에서 경미함 정도까지의 자극성을 보였고 주로 결막 반응으로 나타났다. 해당 성분의 첨가량은 0.11%로 본 제품에서의 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적용 위험은 허용 가능한 범위 내에 있다.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5804214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5</w:t>
            </w:r>
          </w:p>
        </w:tc>
      </w:tr>
      <w:tr w14:paraId="0E6A0983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208C5FB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4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087068" w14:paraId="44412F5F" w14:textId="77777777">
            <w:pPr>
              <w:widowControl/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hint="eastAsia"/>
                <w:color w:val="000000"/>
                <w:szCs w:val="20"/>
              </w:rPr>
              <w:t>메틸파라벤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13C3305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42218757" w14:textId="21B4C998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theme="minorEastAsia" w:hint="eastAsia"/>
                <w:szCs w:val="20"/>
              </w:rPr>
              <w:t>화장품안전기술규범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(2015년판)</w:t>
            </w:r>
            <w:r w:rsidRPr="00194C9D">
              <w:rPr>
                <w:rFonts w:asciiTheme="minorEastAsia" w:hAnsiTheme="minorEastAsia" w:cstheme="minorEastAsia"/>
                <w:szCs w:val="20"/>
              </w:rPr>
              <w:t>”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표4 화장품 사용 가능한 방부제 규정에 의하면, </w:t>
            </w:r>
            <w:r w:rsidRPr="00194C9D">
              <w:rPr>
                <w:rFonts w:asciiTheme="minorEastAsia" w:hAnsiTheme="minorEastAsia" w:cstheme="minorEastAsia"/>
                <w:szCs w:val="20"/>
              </w:rPr>
              <w:t>p-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하이드록시벤조산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및 그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염류와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에스테르류의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사용 한도는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모노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에스테르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0.4%이고, 혼합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에스테르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총량은 0.8%</w:t>
            </w:r>
            <w:r>
              <w:rPr>
                <w:rFonts w:asciiTheme="minorEastAsia" w:hAnsiTheme="minorEastAsia" w:cstheme="minor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(산으로 계산)이다.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1B51EE5F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31327D3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78FA847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3DB9A3A0" w14:textId="3032B31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해당 성분의 첨가량은 xxx%로, </w:t>
            </w:r>
            <w:r w:rsidR="007B4F78">
              <w:rPr>
                <w:rFonts w:asciiTheme="minorEastAsia" w:hAnsiTheme="minorEastAsia" w:cs="바탕" w:hint="eastAsia"/>
                <w:szCs w:val="20"/>
              </w:rPr>
              <w:t>처방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에 기타 동류의 성분이 없어 규범 </w:t>
            </w:r>
            <w:r>
              <w:rPr>
                <w:rFonts w:asciiTheme="minorEastAsia" w:hAnsiTheme="minorEastAsia" w:cs="바탕" w:hint="eastAsia"/>
                <w:szCs w:val="20"/>
              </w:rPr>
              <w:t>요건에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부합한다. 본 제품에서 해당 성분의 적용 위험은 허용 가능한 범위 내에 있다.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15C7007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1</w:t>
            </w:r>
          </w:p>
        </w:tc>
      </w:tr>
      <w:tr w14:paraId="3AF89560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14FB9B1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5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137A8E0A" w14:textId="3D89278B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(일용)</w:t>
            </w:r>
            <w:r w:rsidR="00A0169C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향료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5FA7DBB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45A3E8C5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3C25B4BE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0D93BB7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778A661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137A84BA" w14:textId="2173AC1D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제품에 사용된 </w:t>
            </w:r>
            <w:r w:rsidR="00A0169C">
              <w:rPr>
                <w:rFonts w:asciiTheme="minorEastAsia" w:hAnsiTheme="minorEastAsia" w:cs="바탕" w:hint="eastAsia"/>
                <w:szCs w:val="20"/>
              </w:rPr>
              <w:t>향료</w:t>
            </w:r>
            <w:r w:rsidR="00A0169C">
              <w:rPr>
                <w:rFonts w:asciiTheme="minorEastAsia" w:hAnsiTheme="minorEastAsia" w:cs="바탕"/>
                <w:szCs w:val="20"/>
              </w:rPr>
              <w:t>는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IFRA 증서 </w:t>
            </w:r>
            <w:r>
              <w:rPr>
                <w:rFonts w:asciiTheme="minorEastAsia" w:hAnsiTheme="minorEastAsia" w:cs="바탕" w:hint="eastAsia"/>
                <w:szCs w:val="20"/>
              </w:rPr>
              <w:t>요건에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부합한다.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5E42926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</w:tr>
      <w:tr w14:paraId="33A88477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6D8750A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6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7B2EDDA7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프로필렌</w:t>
            </w:r>
            <w:r w:rsidRPr="00194C9D">
              <w:rPr>
                <w:rFonts w:asciiTheme="minorEastAsia" w:eastAsiaTheme="minorEastAsia" w:hAnsiTheme="minorEastAsia" w:cstheme="minorEastAsia"/>
                <w:sz w:val="20"/>
                <w:szCs w:val="20"/>
              </w:rPr>
              <w:t xml:space="preserve"> </w:t>
            </w: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글라이콜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4FFA439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4EFF84F8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3B9CEFC4" w14:textId="2E88337A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2012년 CIR은</w:t>
            </w:r>
            <w:r w:rsidRPr="00194C9D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프로필렌</w:t>
            </w:r>
            <w:r w:rsidRPr="00194C9D">
              <w:rPr>
                <w:rFonts w:asciiTheme="minorEastAsia" w:hAnsiTheme="minorEastAsia" w:cstheme="minor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글라이콜의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안전성을 심사한 후 </w:t>
            </w:r>
            <w:r w:rsidR="007B4F78">
              <w:rPr>
                <w:rFonts w:asciiTheme="minorEastAsia" w:hAnsiTheme="minorEastAsia" w:cstheme="minorEastAsia" w:hint="eastAsia"/>
                <w:szCs w:val="20"/>
              </w:rPr>
              <w:t>처방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에 자극성이 없을 경우 해당 성분은 화장품 원료로 사용해도 안전하며, </w:t>
            </w:r>
            <w:r w:rsidR="006C52A5">
              <w:rPr>
                <w:rFonts w:asciiTheme="minorEastAsia" w:hAnsiTheme="minorEastAsia" w:cstheme="minorEastAsia" w:hint="eastAsia"/>
                <w:szCs w:val="20"/>
              </w:rPr>
              <w:t xml:space="preserve">헤어 </w:t>
            </w:r>
            <w:r w:rsidR="006C52A5">
              <w:rPr>
                <w:rFonts w:asciiTheme="minorEastAsia" w:hAnsiTheme="minorEastAsia" w:cstheme="minorEastAsia" w:hint="eastAsia"/>
                <w:szCs w:val="20"/>
              </w:rPr>
              <w:t>컨디셔너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제품에서의 사용 농도는 0.08%-42%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임을 발표했다. 유럽화학물질청(ECHA)은 평가 후 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프로필렌</w:t>
            </w:r>
            <w:r w:rsidRPr="00194C9D">
              <w:rPr>
                <w:rFonts w:asciiTheme="minorEastAsia" w:hAnsiTheme="minorEastAsia" w:cstheme="minor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글라이콜이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피부와 눈에 자극성이 없다고 판단했다.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0EA70B9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3974947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486FA52B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해당 성분의 첨가량은 xxx%로, 본 제품에서 적용 위험은 허용 가능한 범위 내에 있다.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7E202E9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6,7</w:t>
            </w:r>
          </w:p>
        </w:tc>
      </w:tr>
      <w:tr w14:paraId="2BB77B58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62EE9DD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7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77298443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벤질</w:t>
            </w:r>
            <w:r w:rsidRPr="00194C9D">
              <w:rPr>
                <w:rFonts w:asciiTheme="minorEastAsia" w:eastAsiaTheme="minorEastAsia" w:hAnsiTheme="minorEastAsia" w:cstheme="minorEastAsia"/>
                <w:sz w:val="20"/>
                <w:szCs w:val="20"/>
              </w:rPr>
              <w:t xml:space="preserve"> </w:t>
            </w: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알코올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0EC3EBA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0D348CD6" w14:textId="26576978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theme="minorEastAsia" w:hint="eastAsia"/>
                <w:szCs w:val="20"/>
              </w:rPr>
              <w:t>화장품안전기술규범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(2015년판)</w:t>
            </w:r>
            <w:r w:rsidRPr="00194C9D">
              <w:rPr>
                <w:rFonts w:asciiTheme="minorEastAsia" w:hAnsiTheme="minorEastAsia" w:cstheme="minorEastAsia"/>
                <w:szCs w:val="20"/>
              </w:rPr>
              <w:t>”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표4 화장품 사용가능한 방부제 규정에 따르면,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벤질</w:t>
            </w:r>
            <w:r w:rsidRPr="00194C9D">
              <w:rPr>
                <w:rFonts w:asciiTheme="minorEastAsia" w:hAnsiTheme="minorEastAsia" w:cstheme="minor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알코올*의 사용</w:t>
            </w:r>
            <w:r w:rsidRPr="00194C9D">
              <w:rPr>
                <w:rFonts w:asciiTheme="minorEastAsia" w:hAnsiTheme="minorEastAsia" w:cstheme="minor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한도는 1.0%다.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340BAA6F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3E96431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25995A6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072DAAA3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해당 성분의 첨가량은 xxx%로 규범 </w:t>
            </w:r>
            <w:r>
              <w:rPr>
                <w:rFonts w:asciiTheme="minorEastAsia" w:hAnsiTheme="minorEastAsia" w:cs="바탕" w:hint="eastAsia"/>
                <w:szCs w:val="20"/>
              </w:rPr>
              <w:t>요건에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부합한다.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7DF7EFC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1</w:t>
            </w:r>
          </w:p>
        </w:tc>
      </w:tr>
      <w:tr w14:paraId="5F6DBCA2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390399C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8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5A2FA469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구연산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70C33BA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0CD4DBB4" w14:textId="00AE21AD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theme="minorEastAsia" w:hint="eastAsia"/>
                <w:szCs w:val="20"/>
              </w:rPr>
              <w:t>화장품안전기술규범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(2015년판)</w:t>
            </w:r>
            <w:r w:rsidRPr="00194C9D">
              <w:rPr>
                <w:rFonts w:asciiTheme="minorEastAsia" w:hAnsiTheme="minorEastAsia" w:cstheme="minorEastAsia"/>
                <w:szCs w:val="20"/>
              </w:rPr>
              <w:t>”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표3 화장품 사용 제한 성분 규정에 따르면, 알파</w:t>
            </w:r>
            <w:r w:rsidRPr="00194C9D">
              <w:rPr>
                <w:rFonts w:asciiTheme="minorEastAsia" w:hAnsiTheme="minorEastAsia" w:cstheme="minor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하이드록시산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및 그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염류와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에스테르류의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사용 한도는 총량6%(산으로 계산)이며, pH는 3.5이상(</w:t>
            </w:r>
            <w:r w:rsidR="00BE0C2D">
              <w:rPr>
                <w:rFonts w:asciiTheme="minorEastAsia" w:hAnsiTheme="minorEastAsia" w:cstheme="minorEastAsia" w:hint="eastAsia"/>
                <w:szCs w:val="20"/>
              </w:rPr>
              <w:t>사용 후 씻어내는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모발 용품 제외)이다.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5CFD2E14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77DD9D1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0BE1584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5F0531B3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해당 성분의 첨가량은 xxx%로 규범 </w:t>
            </w:r>
            <w:r>
              <w:rPr>
                <w:rFonts w:asciiTheme="minorEastAsia" w:hAnsiTheme="minorEastAsia" w:cs="바탕" w:hint="eastAsia"/>
                <w:szCs w:val="20"/>
              </w:rPr>
              <w:t>요건에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부합한다. 본 제품에서 해당 성분의 적용 위험은 허용 가능한 범위 내에 있다.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655094E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1</w:t>
            </w:r>
          </w:p>
        </w:tc>
      </w:tr>
      <w:tr w14:paraId="3A57F5F9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0FEA74B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9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308C2623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메틸아이소티아졸리논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0B9FD32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0D7428C2" w14:textId="69D3E35F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theme="minorEastAsia" w:hint="eastAsia"/>
                <w:szCs w:val="20"/>
              </w:rPr>
              <w:t>화장품안전기술규범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(2015년판)</w:t>
            </w:r>
            <w:r w:rsidRPr="00194C9D">
              <w:rPr>
                <w:rFonts w:asciiTheme="minorEastAsia" w:hAnsiTheme="minorEastAsia" w:cstheme="minorEastAsia"/>
                <w:szCs w:val="20"/>
              </w:rPr>
              <w:t>”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표4 화장품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사용 가능한 방부제 규정에 따르면</w:t>
            </w:r>
            <w:r w:rsidRPr="00194C9D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메틸아이소티아졸리논의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 xml:space="preserve"> 사용 한도는</w:t>
            </w:r>
            <w:r>
              <w:rPr>
                <w:rFonts w:asciiTheme="minorEastAsia" w:hAnsiTheme="minorEastAsia" w:cstheme="minorEastAsia" w:hint="eastAsia"/>
                <w:szCs w:val="20"/>
              </w:rPr>
              <w:t xml:space="preserve"> 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0.01%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다.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3C4C46AF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554087D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27A8C60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10C2FDB3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해당 성분의 첨가량은 xxx%로 규범 </w:t>
            </w:r>
            <w:r>
              <w:rPr>
                <w:rFonts w:asciiTheme="minorEastAsia" w:hAnsiTheme="minorEastAsia" w:cs="바탕" w:hint="eastAsia"/>
                <w:szCs w:val="20"/>
              </w:rPr>
              <w:t>요건에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 부합한다. 본 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제품에서 해당 성분의 적용 위험은 허용 가능한 범위 내에 있다.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238B841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1</w:t>
            </w:r>
          </w:p>
        </w:tc>
      </w:tr>
      <w:tr w14:paraId="7810BD4A" w14:textId="77777777" w:rsidTr="00087068">
        <w:tblPrEx>
          <w:tblW w:w="14737" w:type="dxa"/>
          <w:tblLayout w:type="fixed"/>
          <w:tblLook w:val="04A0"/>
        </w:tblPrEx>
        <w:trPr>
          <w:trHeight w:val="150"/>
        </w:trPr>
        <w:tc>
          <w:tcPr>
            <w:tcW w:w="562" w:type="dxa"/>
            <w:shd w:val="clear" w:color="auto" w:fill="auto"/>
            <w:vAlign w:val="center"/>
          </w:tcPr>
          <w:p w:rsidR="006B4A19" w:rsidRPr="00194C9D" w:rsidP="00194C9D" w14:paraId="5B84161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194C9D">
              <w:rPr>
                <w:rFonts w:asciiTheme="minorEastAsia" w:hAnsiTheme="minorEastAsia" w:hint="eastAsia"/>
                <w:bCs/>
                <w:szCs w:val="20"/>
              </w:rPr>
              <w:t>10</w:t>
            </w:r>
          </w:p>
        </w:tc>
        <w:tc>
          <w:tcPr>
            <w:tcW w:w="1182" w:type="dxa"/>
            <w:shd w:val="clear" w:color="000000" w:fill="FFFFFF"/>
            <w:vAlign w:val="center"/>
          </w:tcPr>
          <w:p w:rsidR="006B4A19" w:rsidRPr="00194C9D" w:rsidP="00194C9D" w14:paraId="755058E1" w14:textId="77777777">
            <w:pPr>
              <w:pStyle w:val="a1"/>
              <w:widowControl w:val="0"/>
              <w:spacing w:after="0" w:line="240" w:lineRule="auto"/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  <w:r w:rsidRPr="00194C9D">
              <w:rPr>
                <w:rFonts w:asciiTheme="minorEastAsia" w:eastAsiaTheme="minorEastAsia" w:hAnsiTheme="minorEastAsia" w:cstheme="minorEastAsia" w:hint="eastAsia"/>
                <w:sz w:val="20"/>
                <w:szCs w:val="20"/>
              </w:rPr>
              <w:t>CI 19140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B4A19" w:rsidRPr="00194C9D" w:rsidP="00194C9D" w14:paraId="266E987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xxx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4A19" w:rsidRPr="00194C9D" w:rsidP="00194C9D" w14:paraId="7BDCCAD9" w14:textId="5F473384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hint="eastAsia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theme="minorEastAsia" w:hint="eastAsia"/>
                <w:szCs w:val="20"/>
              </w:rPr>
              <w:t>화장품안전기술규범</w:t>
            </w:r>
            <w:r w:rsidRPr="00194C9D">
              <w:rPr>
                <w:rFonts w:asciiTheme="minorEastAsia" w:hAnsiTheme="minorEastAsia" w:cstheme="minorEastAsia"/>
                <w:szCs w:val="20"/>
              </w:rPr>
              <w:t>”</w:t>
            </w:r>
            <w:r w:rsidRPr="00194C9D">
              <w:rPr>
                <w:rFonts w:asciiTheme="minorEastAsia" w:hAnsiTheme="minorEastAsia" w:cstheme="minorEastAsia" w:hint="eastAsia"/>
                <w:szCs w:val="20"/>
              </w:rPr>
              <w:t>표6 화장품 사용 가능한 착색제 규정에 따르면 CI 19140</w:t>
            </w:r>
            <w:r w:rsidRPr="00194C9D">
              <w:rPr>
                <w:rFonts w:asciiTheme="minorEastAsia" w:hAnsiTheme="minorEastAsia" w:cs="바탕" w:hint="eastAsia"/>
                <w:szCs w:val="20"/>
              </w:rPr>
              <w:t>는 각종 화장품에 사용하도록 허용되었다.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B4A19" w:rsidRPr="00194C9D" w:rsidP="00194C9D" w14:paraId="605EE60F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4A19" w:rsidRPr="00194C9D" w:rsidP="00194C9D" w14:paraId="33ACB7C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B4A19" w:rsidRPr="00194C9D" w:rsidP="00194C9D" w14:paraId="0412F71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B4A19" w:rsidRPr="00194C9D" w:rsidP="00194C9D" w14:paraId="669E87EB" w14:textId="77777777">
            <w:pPr>
              <w:wordWrap/>
              <w:spacing w:after="0" w:line="240" w:lineRule="auto"/>
              <w:jc w:val="left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="바탕" w:hint="eastAsia"/>
                <w:szCs w:val="20"/>
              </w:rPr>
              <w:t xml:space="preserve">해당 성분의 첨가량은 xxx%로 본 제품에서 적용 위험은 허용 가능한 범위 내에 있다.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A19" w:rsidRPr="00194C9D" w:rsidP="00194C9D" w14:paraId="6AD13CA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theme="minorEastAsia"/>
                <w:szCs w:val="20"/>
              </w:rPr>
            </w:pPr>
            <w:r w:rsidRPr="00194C9D">
              <w:rPr>
                <w:rFonts w:asciiTheme="minorEastAsia" w:hAnsiTheme="minorEastAsia" w:cstheme="minorEastAsia" w:hint="eastAsia"/>
                <w:szCs w:val="20"/>
              </w:rPr>
              <w:t>1</w:t>
            </w:r>
          </w:p>
        </w:tc>
      </w:tr>
    </w:tbl>
    <w:p w:rsidR="006B4A19" w:rsidP="00194C9D" w14:paraId="353AAC01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94C9D" w14:paraId="26E58066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94C9D" w14:paraId="4D7BA152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94C9D" w14:paraId="1AE89F95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94C9D" w14:paraId="693ED3F8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  <w:sectPr w:rsidSect="00194C9D">
          <w:pgSz w:w="16838" w:h="11906" w:orient="landscape"/>
          <w:pgMar w:top="1440" w:right="1080" w:bottom="1440" w:left="1080" w:header="851" w:footer="992" w:gutter="0"/>
          <w:cols w:space="425"/>
          <w:docGrid w:linePitch="360"/>
        </w:sectPr>
      </w:pPr>
    </w:p>
    <w:p w:rsidR="006B4A19" w:rsidRPr="00CD53D6" w:rsidP="006B4A19" w14:paraId="2A56BDD1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:rsidR="006B4A19" w:rsidRPr="00CD53D6" w:rsidP="00CD53D6" w14:paraId="5CBCC3E8" w14:textId="1469C99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식별과 평가기술 지도 원칙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 인지 수준을 바탕으로 화장품 원료 투입, 생산 과정 중 발생하거나 유입될 수 있는 위험물질을 평가하였으며 그 결과는 다음과 같다. </w:t>
      </w:r>
    </w:p>
    <w:p w:rsidR="006B4A19" w:rsidRPr="00CD53D6" w:rsidP="00CD53D6" w14:paraId="50B471F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:rsidR="006B4A19" w:rsidP="00CD53D6" w14:paraId="35853D5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3을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P="004514D1" w14:paraId="539005CE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573B94B0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표3 화장품 중 안전성 위험 물질 위해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547"/>
        <w:gridCol w:w="2348"/>
        <w:gridCol w:w="4881"/>
      </w:tblGrid>
      <w:tr w14:paraId="5ECFFB2D" w14:textId="77777777" w:rsidTr="00CD53D6">
        <w:tblPrEx>
          <w:tblW w:w="9776" w:type="dxa"/>
          <w:tblLayout w:type="fixed"/>
          <w:tblLook w:val="04A0"/>
        </w:tblPrEx>
        <w:trPr>
          <w:trHeight w:val="567"/>
          <w:tblHeader/>
        </w:trPr>
        <w:tc>
          <w:tcPr>
            <w:tcW w:w="2547" w:type="dxa"/>
            <w:vAlign w:val="center"/>
          </w:tcPr>
          <w:p w:rsidR="006B4A19" w:rsidRPr="00CD53D6" w:rsidP="00CD53D6" w14:paraId="23C4108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 명칭</w:t>
            </w:r>
          </w:p>
        </w:tc>
        <w:tc>
          <w:tcPr>
            <w:tcW w:w="2348" w:type="dxa"/>
            <w:vAlign w:val="center"/>
          </w:tcPr>
          <w:p w:rsidR="006B4A19" w:rsidRPr="00CD53D6" w:rsidP="00CD53D6" w14:paraId="33BA2CA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4881" w:type="dxa"/>
            <w:vAlign w:val="center"/>
          </w:tcPr>
          <w:p w:rsidR="006B4A19" w:rsidRPr="00CD53D6" w:rsidP="00CD53D6" w14:paraId="084F21C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14:paraId="54234681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6BE3E16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204B60D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06CF274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6585BF6D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6854B00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세테아릴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알코올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13F215B3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493731F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5908DA55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70DB6D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디메티콘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442CA58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7FD63DA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5C98A9A0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43ACC99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메틸파라벤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6BF8AF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0D42F40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11C987A8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67B04D58" w14:textId="7A8356D4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(일용)</w:t>
            </w:r>
            <w:r w:rsidR="00A0169C">
              <w:rPr>
                <w:rFonts w:asciiTheme="minorEastAsia" w:hAnsiTheme="minorEastAsia" w:cs="굴림" w:hint="eastAsia"/>
                <w:color w:val="000000"/>
                <w:szCs w:val="20"/>
              </w:rPr>
              <w:t>향료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71940A3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759241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0EC484FF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7B65E59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프로필렌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0F25961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383956" w14:paraId="2FFCC2A8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E7786E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E7786E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8</w:t>
            </w:r>
            <w:r w:rsidRPr="00E7786E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에서, 농도가 0.1%를 초과하지 않을 경우 화장품에 존재해도 안전하다고 밝혔다. 본 제품은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글라이콜이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검출되지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않아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6.0mg/kg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미만，즉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0.0006%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미만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안전성 위험이 없으며 부록4를 참조한다.</w:t>
            </w:r>
          </w:p>
        </w:tc>
      </w:tr>
      <w:tr w14:paraId="1E89830E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242ED593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벤질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알코올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33C41EF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05E4331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0ED8578E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1C75675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구연산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F09168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7AB1B77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70F32EC7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1CA397D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메틸아이소티아졸리논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4B05B26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34991CD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3E690CC4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3C56729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CI 19140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B77E7A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4-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페닐히드라진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설폰산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, 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4-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아미노벤젠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-1-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설폰산, 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5-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카보닐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-1-(4-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설포페닐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)-2-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피라졸린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-3-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카복실산, 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4,4’-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디아조아미노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디벤젠설폰산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,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테트라하이드록시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숙식산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,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언설포네이티드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방향족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일차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아민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383956" w14:paraId="21FE9363" w14:textId="1EB613B9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원료 공급사가 제공한 품질 규격 증명서에 따르면 해당 원료는 식품첨가제 국제표준에 열거된 순도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부합하는 착색제다. </w:t>
            </w:r>
            <w:r w:rsidR="006C52A5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헤어 </w:t>
            </w:r>
            <w:r w:rsidR="006C52A5">
              <w:rPr>
                <w:rFonts w:asciiTheme="minorEastAsia" w:hAnsiTheme="minorEastAsia" w:cs="굴림" w:hint="eastAsia"/>
                <w:color w:val="000000"/>
                <w:szCs w:val="20"/>
              </w:rPr>
              <w:t>컨디셔너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에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활용할 경우 존재할 수 있는 불순물(위험물질)은 안전성 위험을 지니지 않는다. 부록1을 참조한다. </w:t>
            </w:r>
          </w:p>
        </w:tc>
      </w:tr>
    </w:tbl>
    <w:p w:rsidR="006B4A19" w:rsidRPr="00CD53D6" w:rsidP="008558C9" w14:paraId="5F1B7FD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3D041D4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CD53D6" w:rsidP="008558C9" w14:paraId="61E3A273" w14:textId="3C067F0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 검사 결과가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유해물질한도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</w:p>
    <w:p w:rsidR="006B4A19" w:rsidRPr="00132044" w:rsidP="006B4A19" w14:paraId="74DC136E" w14:textId="61F95CEA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CD53D6" w:rsidP="00CD53D6" w14:paraId="39E25441" w14:textId="33693DB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컨디셔너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두발에 바르며 사용 후 물로 씻어낸다. </w:t>
      </w:r>
    </w:p>
    <w:p w:rsidR="006B4A19" w:rsidP="00CD53D6" w14:paraId="3AC70DAB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 경고문과 관련된 강제성 요구는 없으며 기업은 제품 실제 상황에 따라 포장과 라벨에 경고문 추가 여부를 결정할 수 있다.</w:t>
      </w:r>
    </w:p>
    <w:p w:rsidR="006B4A19" w:rsidRPr="00132044" w:rsidP="006B4A19" w14:paraId="01641A9D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CD53D6" w:rsidP="00CD53D6" w14:paraId="785DA311" w14:textId="22BAB9B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 xml:space="preserve">본 제품은 </w:t>
      </w:r>
      <w:r w:rsidR="006C52A5">
        <w:rPr>
          <w:rFonts w:asciiTheme="minorEastAsia" w:hAnsiTheme="minorEastAsia" w:cs="굴림" w:hint="eastAsia"/>
          <w:color w:val="000000"/>
          <w:sz w:val="24"/>
          <w:szCs w:val="24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sz w:val="24"/>
          <w:szCs w:val="24"/>
        </w:rPr>
        <w:t>컨디셔너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(</w:t>
      </w:r>
      <w:r w:rsidR="00BE0C2D">
        <w:rPr>
          <w:rFonts w:asciiTheme="minorEastAsia" w:hAnsiTheme="minorEastAsia" w:cs="굴림" w:hint="eastAsia"/>
          <w:color w:val="000000"/>
          <w:sz w:val="24"/>
          <w:szCs w:val="24"/>
        </w:rPr>
        <w:t>사용 후 씻어내는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화장품)로, 사용 시 두발에 도포하고 사용 후에는 물로 씻어낸다. 주요 노출방식은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흡수로 제품의 특성에 근거하여 본 제품의 노출 평가는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 xml:space="preserve"> 경로를 고려한다. </w:t>
      </w:r>
    </w:p>
    <w:p w:rsidR="006B4A19" w:rsidRPr="00CD53D6" w:rsidP="00CD53D6" w14:paraId="3B45BF8F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:rsidR="006B4A19" w:rsidRPr="00CD53D6" w:rsidP="00247238" w14:paraId="7DD2A40B" w14:textId="77777777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:rsidR="006B4A19" w:rsidRPr="00CD53D6" w:rsidP="00247238" w14:paraId="14EC24B2" w14:textId="77777777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:rsidR="006B4A19" w:rsidRPr="00CD53D6" w:rsidP="00247238" w14:paraId="42488D51" w14:textId="386624D2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CD53D6" w:rsidP="00247238" w14:paraId="74622F4B" w14:textId="1801957C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 유해물질 함량은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CD53D6" w:rsidP="00247238" w14:paraId="75BD4C66" w14:textId="336510DA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 </w:t>
      </w:r>
    </w:p>
    <w:p w:rsidR="006B4A19" w:rsidRPr="00CD53D6" w:rsidP="00247238" w14:paraId="7A28E481" w14:textId="710BAE45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RPr="00CD53D6" w:rsidP="00247238" w14:paraId="0DD32805" w14:textId="1A7CC014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안전성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P="00247238" w14:paraId="78B304BB" w14:textId="6BBF0064">
      <w:pPr>
        <w:numPr>
          <w:ilvl w:val="0"/>
          <w:numId w:val="3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:rsidR="006B4A19" w:rsidP="008558C9" w14:paraId="06C96DA0" w14:textId="5F3E366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8558C9" w14:paraId="787F57FB" w14:textId="1E2A3A9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</w:t>
      </w:r>
      <w:r w:rsidRPr="000847B4">
        <w:rPr>
          <w:rFonts w:ascii="바탕" w:eastAsia="바탕" w:hAnsi="바탕" w:cs="맑은 고딕" w:hint="eastAsia"/>
          <w:szCs w:val="28"/>
        </w:rPr>
        <w:t>.</w:t>
      </w:r>
    </w:p>
    <w:p w:rsidR="006B4A19" w:rsidRPr="00132044" w:rsidP="006B4A19" w14:paraId="485F359D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안정성 평가자의 서명 </w:t>
      </w:r>
    </w:p>
    <w:p w:rsidR="006B4A19" w:rsidRPr="00132044" w:rsidP="008558C9" w14:paraId="0798A49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:rsidR="006B4A19" w:rsidRPr="00132044" w:rsidP="008558C9" w14:paraId="05EE5B6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:rsidR="006B4A19" w:rsidRPr="00132044" w:rsidP="008558C9" w14:paraId="2434E9D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:rsidR="006B4A19" w:rsidRPr="00132044" w:rsidP="006B4A19" w14:paraId="1CFAAC47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518DE305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57AFDFD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112BBA0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558BDCA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719DE60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7FF7C9B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4B4B203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1C20B3C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2D9EB20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3C20F90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69F8E344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7F5C1D1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BD448C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8013939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C3393E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31BDC37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1D84FEC5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41FD1CF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264E1B9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3EF77150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122E84A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1DA430F9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:rsidR="006B4A19" w:rsidRPr="00132044" w:rsidP="008558C9" w14:paraId="35C2CE0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0D668C5B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132044" w:rsidP="00247238" w14:paraId="3223402C" w14:textId="4DB43A14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감독관리총국,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:rsidR="006B4A19" w:rsidRPr="00132044" w:rsidP="00247238" w14:paraId="0D61ABE8" w14:textId="1FEF127F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 식품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감독관리총국, 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(2021년판)” 발표에 관한 공고, 2021년 제62호</w:t>
      </w:r>
    </w:p>
    <w:p w:rsidR="006B4A19" w:rsidRPr="00CD53D6" w:rsidP="00247238" w14:paraId="770CA78A" w14:textId="77777777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중검원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국제권위 화장품 안전성 평가데이터 색인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 원료사용 정보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:rsidR="006B4A19" w:rsidRPr="00CD53D6" w:rsidP="00247238" w14:paraId="3B84452E" w14:textId="77777777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Annual Review of Cosmetic Ingredient Safety Assessments: 2005/2006,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International Journal of Toxicology, 2008, 27(Suppl. 1):77-142 </w:t>
      </w:r>
    </w:p>
    <w:p w:rsidR="006B4A19" w:rsidRPr="00CD53D6" w:rsidP="00247238" w14:paraId="5C5ECCDA" w14:textId="77777777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Amended Safety Assessment of Dimethicone,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Methicone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, and Substituted-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Methicone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Polymers as Used in Cosmetics, Final Report 03/08/2022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Available from CIR</w:t>
      </w:r>
    </w:p>
    <w:p w:rsidR="006B4A19" w:rsidRPr="00CD53D6" w:rsidP="00247238" w14:paraId="3BE5AA8D" w14:textId="77777777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Propylene Glycol,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Tripropylene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Glycol, and PPGs as Used in Cosmetics, International Journal of Toxicology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2012, 31(Suppl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2):245-260 </w:t>
      </w:r>
    </w:p>
    <w:p w:rsidR="006B4A19" w:rsidRPr="00CD53D6" w:rsidP="00247238" w14:paraId="74CCB784" w14:textId="77777777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European Chemicals Agency (ECHA), Sept. 30, 2024. CAS number: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57-55-6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웹사이트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https://echa.europa.eu/registration-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dossier/-/registered-dossier/16001/7/4/1</w:t>
      </w:r>
    </w:p>
    <w:p w:rsidR="006B4A19" w:rsidRPr="00693E96" w:rsidP="00247238" w14:paraId="6CA92A0D" w14:textId="77777777">
      <w:pPr>
        <w:numPr>
          <w:ilvl w:val="0"/>
          <w:numId w:val="37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유럽의회와 이사회 법규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No.1223/2009</w:t>
      </w:r>
    </w:p>
    <w:p w:rsidR="006B4A19" w:rsidRPr="00132044" w:rsidP="006B4A19" w14:paraId="30BF3287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132044" w:rsidP="00247238" w14:paraId="32023DFC" w14:textId="77777777">
      <w:pPr>
        <w:numPr>
          <w:ilvl w:val="0"/>
          <w:numId w:val="3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 공급사가 제공한 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품질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규격 증명서</w:t>
      </w:r>
    </w:p>
    <w:p w:rsidR="006B4A19" w:rsidRPr="00132044" w:rsidP="00247238" w14:paraId="1B10B754" w14:textId="7252C028">
      <w:pPr>
        <w:numPr>
          <w:ilvl w:val="0"/>
          <w:numId w:val="3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:rsidR="006B4A19" w:rsidRPr="00693E96" w:rsidP="00247238" w14:paraId="6B55CFA1" w14:textId="77777777">
      <w:pPr>
        <w:numPr>
          <w:ilvl w:val="0"/>
          <w:numId w:val="3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위험물질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693E9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 근거</w:t>
      </w:r>
    </w:p>
    <w:p w:rsidR="006B4A19" w:rsidRPr="00693E96" w:rsidP="00247238" w14:paraId="560B4394" w14:textId="77777777">
      <w:pPr>
        <w:numPr>
          <w:ilvl w:val="0"/>
          <w:numId w:val="3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미생물과 유해물질 측정 보고서(화장품 등록검사보고서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참조), 제품 중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693E9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보고서(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6B4A19" w:rsidRPr="00693E96" w:rsidP="00247238" w14:paraId="092C7AC8" w14:textId="32A0194C">
      <w:pPr>
        <w:numPr>
          <w:ilvl w:val="0"/>
          <w:numId w:val="3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693E96" w:rsidP="00247238" w14:paraId="0A6F015C" w14:textId="22BE92FF">
      <w:pPr>
        <w:numPr>
          <w:ilvl w:val="0"/>
          <w:numId w:val="3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693E96" w:rsidP="00247238" w14:paraId="5F93CA76" w14:textId="77B5F4A7">
      <w:pPr>
        <w:numPr>
          <w:ilvl w:val="0"/>
          <w:numId w:val="3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8558C9" w14:paraId="43CAF8D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5CBA3AFB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6F75A35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5</w:t>
      </w:r>
    </w:p>
    <w:p w:rsidR="006B4A19" w:rsidRPr="00126827" w:rsidP="008558C9" w14:paraId="0F076F76" w14:textId="00E63131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12682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126827" w:rsidP="00247238" w14:paraId="2B4BC049" w14:textId="1FF10E09">
      <w:pPr>
        <w:numPr>
          <w:ilvl w:val="0"/>
          <w:numId w:val="3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126827">
        <w:rPr>
          <w:rFonts w:asciiTheme="minorEastAsia" w:hAnsiTheme="minorEastAsia" w:cs="굴림" w:hint="eastAsia"/>
          <w:color w:val="000000"/>
          <w:sz w:val="22"/>
        </w:rPr>
        <w:t>xxxx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sz w:val="22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sz w:val="22"/>
        </w:rPr>
        <w:t>컨디셔너</w:t>
      </w:r>
    </w:p>
    <w:p w:rsidR="006B4A19" w:rsidRPr="00126827" w:rsidP="00247238" w14:paraId="141C6FC3" w14:textId="1E026EF7">
      <w:pPr>
        <w:numPr>
          <w:ilvl w:val="0"/>
          <w:numId w:val="3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26827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26827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26827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8558C9" w14:paraId="21F84B02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="Segoe UI Symbol" w:hAnsi="Segoe UI Symbol" w:cs="Segoe UI Symbol"/>
          <w:color w:val="000000"/>
          <w:sz w:val="22"/>
        </w:rPr>
        <w:t>☐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26827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26827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4D6243EC" w14:textId="4B0F049E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4DD4976A" w14:textId="4AF735E1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6FC19FD0" w14:textId="51C82763">
      <w:pPr>
        <w:numPr>
          <w:ilvl w:val="0"/>
          <w:numId w:val="3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247238" w14:paraId="721CD463" w14:textId="77777777">
      <w:pPr>
        <w:numPr>
          <w:ilvl w:val="0"/>
          <w:numId w:val="3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8558C9" w14:paraId="570CD479" w14:textId="1F297DDD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:rsidR="006B4A19" w:rsidRPr="00132044" w:rsidP="008558C9" w14:paraId="223FFF33" w14:textId="264BFE83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:rsidR="006B4A19" w:rsidRPr="00132044" w:rsidP="00247238" w14:paraId="0C2E07D2" w14:textId="02878553">
      <w:pPr>
        <w:numPr>
          <w:ilvl w:val="0"/>
          <w:numId w:val="3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5CEEB0EB" w14:textId="13B9FAD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8558C9" w14:paraId="4C0618F6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0F87D4C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77EB7D9C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203EC1E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22A2B5D5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5726753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6</w:t>
      </w:r>
    </w:p>
    <w:p w:rsidR="006B4A19" w:rsidRPr="00126827" w:rsidP="008558C9" w14:paraId="796B615F" w14:textId="420F3ACF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12682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126827" w:rsidP="00247238" w14:paraId="278361AA" w14:textId="02B14A8C">
      <w:pPr>
        <w:numPr>
          <w:ilvl w:val="0"/>
          <w:numId w:val="4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126827">
        <w:rPr>
          <w:rFonts w:asciiTheme="minorEastAsia" w:hAnsiTheme="minorEastAsia" w:cs="굴림"/>
          <w:color w:val="000000"/>
          <w:sz w:val="22"/>
        </w:rPr>
        <w:t xml:space="preserve"> </w:t>
      </w:r>
      <w:r w:rsidRPr="00126827">
        <w:rPr>
          <w:rFonts w:asciiTheme="minorEastAsia" w:hAnsiTheme="minorEastAsia" w:cs="굴림" w:hint="eastAsia"/>
          <w:color w:val="000000"/>
          <w:sz w:val="22"/>
        </w:rPr>
        <w:t>xxxx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sz w:val="22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sz w:val="22"/>
        </w:rPr>
        <w:t>컨디셔너</w:t>
      </w:r>
    </w:p>
    <w:p w:rsidR="006B4A19" w:rsidRPr="00126827" w:rsidP="00247238" w14:paraId="76467CD0" w14:textId="238D895D">
      <w:pPr>
        <w:numPr>
          <w:ilvl w:val="0"/>
          <w:numId w:val="4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26827">
        <w:rPr>
          <w:rFonts w:asciiTheme="minorEastAsia" w:hAnsiTheme="minorEastAsia" w:cs="굴림"/>
          <w:color w:val="000000"/>
          <w:sz w:val="22"/>
        </w:rPr>
        <w:t xml:space="preserve"> </w:t>
      </w:r>
      <w:r w:rsidRPr="00126827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26827" w:rsidP="008558C9" w14:paraId="092F3166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="Segoe UI Symbol" w:hAnsi="Segoe UI Symbol" w:cs="Segoe UI Symbol"/>
          <w:color w:val="000000"/>
          <w:sz w:val="22"/>
        </w:rPr>
        <w:t>☐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126827" w:rsidP="008558C9" w14:paraId="7286D704" w14:textId="0B26D6E1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="Segoe UI Symbol" w:hAnsi="Segoe UI Symbol" w:cs="Segoe UI Symbol"/>
          <w:color w:val="000000"/>
          <w:sz w:val="22"/>
        </w:rPr>
        <w:t>☐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126827" w:rsidP="008558C9" w14:paraId="39F3A0CD" w14:textId="4BBF411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="Segoe UI Symbol" w:hAnsi="Segoe UI Symbol" w:cs="Segoe UI Symbol"/>
          <w:color w:val="000000"/>
          <w:sz w:val="22"/>
        </w:rPr>
        <w:t>☐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26827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26827" w:rsidP="00247238" w14:paraId="526CA520" w14:textId="792CF3AC">
      <w:pPr>
        <w:numPr>
          <w:ilvl w:val="0"/>
          <w:numId w:val="4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26827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26827" w:rsidP="00247238" w14:paraId="2D078F7F" w14:textId="70FE6873">
      <w:pPr>
        <w:numPr>
          <w:ilvl w:val="0"/>
          <w:numId w:val="4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126827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XX개월</w:t>
      </w:r>
      <w:r>
        <w:rPr>
          <w:rFonts w:asciiTheme="minorEastAsia" w:hAnsiTheme="minorEastAsia" w:cs="굴림" w:hint="eastAsia"/>
          <w:color w:val="000000"/>
          <w:sz w:val="22"/>
        </w:rPr>
        <w:t>까지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도달할 수 있다.</w:t>
      </w:r>
    </w:p>
    <w:p w:rsidR="006B4A19" w:rsidRPr="00126827" w:rsidP="00247238" w14:paraId="1618D0EF" w14:textId="756CBB00">
      <w:pPr>
        <w:numPr>
          <w:ilvl w:val="0"/>
          <w:numId w:val="40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5114137A" w14:textId="3D9F0F6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8558C9" w14:paraId="0A3C0112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B01C98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4E9D56E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051A9B8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68CC6C51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0564521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7</w:t>
      </w:r>
    </w:p>
    <w:p w:rsidR="006B4A19" w:rsidRPr="00126827" w:rsidP="008558C9" w14:paraId="74AD2C91" w14:textId="5802C553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12682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126827" w:rsidP="00247238" w14:paraId="3293A113" w14:textId="2A7B21E3">
      <w:pPr>
        <w:numPr>
          <w:ilvl w:val="0"/>
          <w:numId w:val="4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126827">
        <w:rPr>
          <w:rFonts w:asciiTheme="minorEastAsia" w:hAnsiTheme="minorEastAsia" w:cs="굴림"/>
          <w:color w:val="000000"/>
          <w:sz w:val="22"/>
        </w:rPr>
        <w:t xml:space="preserve"> </w:t>
      </w:r>
      <w:r w:rsidRPr="00126827">
        <w:rPr>
          <w:rFonts w:asciiTheme="minorEastAsia" w:hAnsiTheme="minorEastAsia" w:cs="굴림" w:hint="eastAsia"/>
          <w:color w:val="000000"/>
          <w:sz w:val="22"/>
        </w:rPr>
        <w:t>xxxx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sz w:val="22"/>
        </w:rPr>
        <w:t xml:space="preserve">헤어 </w:t>
      </w:r>
      <w:r w:rsidR="006C52A5">
        <w:rPr>
          <w:rFonts w:asciiTheme="minorEastAsia" w:hAnsiTheme="minorEastAsia" w:cs="굴림" w:hint="eastAsia"/>
          <w:color w:val="000000"/>
          <w:sz w:val="22"/>
        </w:rPr>
        <w:t>컨디셔너</w:t>
      </w:r>
    </w:p>
    <w:p w:rsidR="006B4A19" w:rsidRPr="00126827" w:rsidP="00247238" w14:paraId="64972D0B" w14:textId="568DE028">
      <w:pPr>
        <w:numPr>
          <w:ilvl w:val="0"/>
          <w:numId w:val="4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26827">
        <w:rPr>
          <w:rFonts w:asciiTheme="minorEastAsia" w:hAnsiTheme="minorEastAsia" w:cs="굴림"/>
          <w:color w:val="000000"/>
          <w:sz w:val="22"/>
        </w:rPr>
        <w:t xml:space="preserve"> </w:t>
      </w:r>
      <w:r w:rsidRPr="00126827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26827" w:rsidP="008558C9" w14:paraId="16A7E25B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="Segoe UI Symbol" w:hAnsi="Segoe UI Symbol" w:cs="Segoe UI Symbol"/>
          <w:color w:val="000000"/>
          <w:sz w:val="22"/>
        </w:rPr>
        <w:t>☐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126827">
        <w:rPr>
          <w:rFonts w:asciiTheme="minorEastAsia" w:hAnsiTheme="minorEastAsia" w:cs="굴림" w:hint="eastAsia"/>
          <w:color w:val="000000"/>
          <w:sz w:val="22"/>
        </w:rPr>
        <w:t>xxxxxx</w:t>
      </w:r>
      <w:r w:rsidRPr="00126827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26827" w:rsidP="008558C9" w14:paraId="41A36AFD" w14:textId="13F8C175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="Segoe UI Symbol" w:hAnsi="Segoe UI Symbol" w:cs="Segoe UI Symbol"/>
          <w:color w:val="000000"/>
          <w:sz w:val="22"/>
        </w:rPr>
        <w:t>☐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126827">
        <w:rPr>
          <w:rFonts w:asciiTheme="minorEastAsia" w:hAnsiTheme="minorEastAsia" w:cs="굴림" w:hint="eastAsia"/>
          <w:color w:val="000000"/>
          <w:sz w:val="22"/>
        </w:rPr>
        <w:t>xxxxxx</w:t>
      </w:r>
      <w:r w:rsidRPr="00126827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26827" w:rsidP="008558C9" w14:paraId="354C5303" w14:textId="1B65A363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26827">
        <w:rPr>
          <w:rFonts w:ascii="Segoe UI Symbol" w:hAnsi="Segoe UI Symbol" w:cs="Segoe UI Symbol"/>
          <w:color w:val="000000"/>
          <w:sz w:val="22"/>
        </w:rPr>
        <w:t>☐</w:t>
      </w:r>
      <w:r w:rsidRPr="00126827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26827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4C197188" w14:textId="487F870B">
      <w:pPr>
        <w:numPr>
          <w:ilvl w:val="0"/>
          <w:numId w:val="4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26827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26827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관찰 사항, 시험 결과 등 내용 서술 포함)</w:t>
      </w:r>
    </w:p>
    <w:p w:rsidR="006B4A19" w:rsidRPr="00132044" w:rsidP="00247238" w14:paraId="07254746" w14:textId="78F1C0C2">
      <w:pPr>
        <w:numPr>
          <w:ilvl w:val="0"/>
          <w:numId w:val="4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132044" w:rsidP="00247238" w14:paraId="3C2C0C3E" w14:textId="5A668DC5">
      <w:pPr>
        <w:numPr>
          <w:ilvl w:val="0"/>
          <w:numId w:val="41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00DE68C4" w14:textId="6ADDE94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:rsidR="006B4A19" w:rsidRPr="00132044" w:rsidP="008558C9" w14:paraId="6F65CA3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F0AB356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허가인/등록인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488EC11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2792307A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E5A76B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581A5E" w:rsidP="008558C9" w14:paraId="15FFF1C9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